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1A3C" w:rsidRPr="00E9291D" w:rsidRDefault="00EE1A3C" w:rsidP="008177BF">
      <w:pPr>
        <w:pStyle w:val="Textoindependiente"/>
        <w:ind w:left="-709"/>
        <w:contextualSpacing/>
        <w:jc w:val="center"/>
        <w:rPr>
          <w:rFonts w:ascii="Arial" w:hAnsi="Arial" w:cs="Arial"/>
          <w:b/>
          <w:sz w:val="18"/>
          <w:szCs w:val="18"/>
        </w:rPr>
      </w:pPr>
      <w:r w:rsidRPr="00E9291D">
        <w:rPr>
          <w:rFonts w:ascii="Arial" w:hAnsi="Arial" w:cs="Arial"/>
          <w:b/>
          <w:sz w:val="18"/>
          <w:szCs w:val="18"/>
        </w:rPr>
        <w:t>ANEXO III</w:t>
      </w:r>
      <w:r w:rsidR="006369B9" w:rsidRPr="00E9291D">
        <w:rPr>
          <w:rFonts w:ascii="Arial" w:hAnsi="Arial" w:cs="Arial"/>
          <w:b/>
          <w:sz w:val="18"/>
          <w:szCs w:val="18"/>
        </w:rPr>
        <w:t xml:space="preserve"> – MEMORIA ECONÓMICA JUSTIFICATIVA</w:t>
      </w:r>
    </w:p>
    <w:p w:rsidR="006369B9" w:rsidRPr="00E9291D" w:rsidRDefault="006369B9" w:rsidP="008177BF">
      <w:pPr>
        <w:pStyle w:val="Textoindependiente"/>
        <w:ind w:left="-709"/>
        <w:contextualSpacing/>
        <w:jc w:val="center"/>
        <w:rPr>
          <w:rFonts w:ascii="Arial" w:hAnsi="Arial" w:cs="Arial"/>
          <w:b/>
          <w:sz w:val="18"/>
          <w:szCs w:val="18"/>
        </w:rPr>
      </w:pPr>
      <w:r w:rsidRPr="00E9291D">
        <w:rPr>
          <w:rFonts w:ascii="Arial" w:hAnsi="Arial" w:cs="Arial"/>
          <w:b/>
          <w:sz w:val="18"/>
          <w:szCs w:val="18"/>
        </w:rPr>
        <w:t xml:space="preserve">RELACIÓN CLASIFICADA DE LOS GASTOS </w:t>
      </w:r>
      <w:r w:rsidR="00A32C28" w:rsidRPr="00E9291D">
        <w:rPr>
          <w:rFonts w:ascii="Arial" w:hAnsi="Arial" w:cs="Arial"/>
          <w:b/>
          <w:sz w:val="18"/>
          <w:szCs w:val="18"/>
        </w:rPr>
        <w:t xml:space="preserve">SUBVENCIONABLES </w:t>
      </w:r>
      <w:r w:rsidRPr="00E9291D">
        <w:rPr>
          <w:rFonts w:ascii="Arial" w:hAnsi="Arial" w:cs="Arial"/>
          <w:b/>
          <w:sz w:val="18"/>
          <w:szCs w:val="18"/>
        </w:rPr>
        <w:t>DE LA ACTIVIDAD</w:t>
      </w:r>
    </w:p>
    <w:p w:rsidR="00CC03FE" w:rsidRPr="00CC03FE" w:rsidRDefault="00CC03FE" w:rsidP="00CC03FE">
      <w:pPr>
        <w:autoSpaceDE w:val="0"/>
        <w:ind w:right="-283"/>
        <w:jc w:val="center"/>
        <w:rPr>
          <w:rFonts w:ascii="Arial" w:hAnsi="Arial"/>
          <w:b/>
          <w:sz w:val="16"/>
          <w:szCs w:val="22"/>
          <w:lang w:eastAsia="es-ES"/>
        </w:rPr>
      </w:pPr>
    </w:p>
    <w:p w:rsidR="00102332" w:rsidRPr="00102332" w:rsidRDefault="00102332" w:rsidP="00102332">
      <w:pPr>
        <w:autoSpaceDE w:val="0"/>
        <w:ind w:right="-283"/>
        <w:jc w:val="center"/>
        <w:rPr>
          <w:rFonts w:ascii="Arial" w:hAnsi="Arial"/>
          <w:b/>
          <w:sz w:val="16"/>
          <w:szCs w:val="22"/>
          <w:lang w:eastAsia="es-ES"/>
        </w:rPr>
      </w:pPr>
      <w:r w:rsidRPr="00102332">
        <w:rPr>
          <w:rFonts w:ascii="Arial" w:hAnsi="Arial" w:cs="Arial"/>
          <w:b/>
          <w:sz w:val="16"/>
          <w:szCs w:val="22"/>
        </w:rPr>
        <w:t>CON</w:t>
      </w:r>
      <w:r w:rsidRPr="00102332">
        <w:rPr>
          <w:rFonts w:ascii="Arial" w:hAnsi="Arial"/>
          <w:b/>
          <w:sz w:val="16"/>
          <w:szCs w:val="22"/>
          <w:lang w:eastAsia="es-ES"/>
        </w:rPr>
        <w:t xml:space="preserve">VOCATORIA DE SUBVENCIONES, EN RÉGIMEN DE CONCURRENCIA COMPETITIVA, A TITULARES DE </w:t>
      </w:r>
    </w:p>
    <w:p w:rsidR="00FD2EC6" w:rsidRPr="00FD2EC6" w:rsidRDefault="00102332" w:rsidP="00FD2EC6">
      <w:pPr>
        <w:autoSpaceDE w:val="0"/>
        <w:ind w:right="-283"/>
        <w:jc w:val="center"/>
        <w:rPr>
          <w:rFonts w:ascii="Arial" w:hAnsi="Arial"/>
          <w:b/>
          <w:sz w:val="16"/>
          <w:szCs w:val="22"/>
          <w:lang w:eastAsia="es-ES"/>
        </w:rPr>
      </w:pPr>
      <w:r w:rsidRPr="00102332">
        <w:rPr>
          <w:rFonts w:ascii="Arial" w:hAnsi="Arial"/>
          <w:b/>
          <w:sz w:val="16"/>
          <w:szCs w:val="22"/>
          <w:lang w:eastAsia="es-ES"/>
        </w:rPr>
        <w:t xml:space="preserve">SALAS DE EXHIBICIÓN CINEMATOGRÁFICA, PARA FAVORECER LA CREACIÓN DE AUDIENCIAS EN LA COMUNIDAD AUTÓNOMA DE CANTABRIA DURANTE EL AÑO 2025, APROBADA MEDIANTE </w:t>
      </w:r>
      <w:r w:rsidR="00FD2EC6" w:rsidRPr="00FD2EC6">
        <w:rPr>
          <w:rFonts w:ascii="Arial" w:hAnsi="Arial"/>
          <w:b/>
          <w:sz w:val="16"/>
          <w:szCs w:val="22"/>
          <w:lang w:eastAsia="es-ES"/>
        </w:rPr>
        <w:t>ORDEN CTD/12/2025 DE 17 DE OCTUBRE</w:t>
      </w:r>
    </w:p>
    <w:p w:rsidR="00102332" w:rsidRPr="00102332" w:rsidRDefault="00102332" w:rsidP="00102332">
      <w:pPr>
        <w:autoSpaceDE w:val="0"/>
        <w:ind w:right="-283"/>
        <w:jc w:val="center"/>
        <w:rPr>
          <w:rFonts w:ascii="Arial" w:hAnsi="Arial"/>
          <w:b/>
          <w:sz w:val="16"/>
          <w:szCs w:val="22"/>
          <w:lang w:eastAsia="es-ES"/>
        </w:rPr>
      </w:pPr>
    </w:p>
    <w:p w:rsidR="00C51431" w:rsidRPr="00E9291D" w:rsidRDefault="00C51431" w:rsidP="00C83F21">
      <w:pPr>
        <w:pStyle w:val="Textoindependiente"/>
        <w:ind w:left="-720"/>
        <w:contextualSpacing/>
        <w:jc w:val="both"/>
        <w:rPr>
          <w:rFonts w:ascii="Arial" w:hAnsi="Arial" w:cs="Arial"/>
          <w:sz w:val="18"/>
          <w:szCs w:val="18"/>
        </w:rPr>
      </w:pPr>
    </w:p>
    <w:p w:rsidR="00EE1A3C" w:rsidRPr="00E9291D" w:rsidRDefault="00EE1A3C" w:rsidP="00C83F21">
      <w:pPr>
        <w:pStyle w:val="Textoindependiente"/>
        <w:ind w:left="-720"/>
        <w:contextualSpacing/>
        <w:jc w:val="both"/>
        <w:rPr>
          <w:rFonts w:ascii="Arial" w:hAnsi="Arial" w:cs="Arial"/>
          <w:sz w:val="20"/>
          <w:szCs w:val="18"/>
        </w:rPr>
      </w:pPr>
      <w:r w:rsidRPr="00E9291D">
        <w:rPr>
          <w:rFonts w:ascii="Arial" w:hAnsi="Arial" w:cs="Arial"/>
          <w:sz w:val="20"/>
          <w:szCs w:val="18"/>
        </w:rPr>
        <w:t>D./Dª..............................................................................., con NIF.............................</w:t>
      </w:r>
      <w:r w:rsidR="00A556A7" w:rsidRPr="00E9291D">
        <w:rPr>
          <w:rFonts w:ascii="Arial" w:hAnsi="Arial" w:cs="Arial"/>
          <w:sz w:val="20"/>
          <w:szCs w:val="18"/>
        </w:rPr>
        <w:t xml:space="preserve">, actuando </w:t>
      </w:r>
      <w:r w:rsidRPr="00E9291D">
        <w:rPr>
          <w:rFonts w:ascii="Arial" w:hAnsi="Arial" w:cs="Arial"/>
          <w:sz w:val="20"/>
          <w:szCs w:val="18"/>
        </w:rPr>
        <w:t>en nombre propio</w:t>
      </w:r>
      <w:r w:rsidR="00A556A7" w:rsidRPr="00E9291D">
        <w:rPr>
          <w:rFonts w:ascii="Arial" w:hAnsi="Arial" w:cs="Arial"/>
          <w:sz w:val="20"/>
          <w:szCs w:val="18"/>
        </w:rPr>
        <w:t>/</w:t>
      </w:r>
      <w:r w:rsidRPr="00E9291D">
        <w:rPr>
          <w:rFonts w:ascii="Arial" w:hAnsi="Arial" w:cs="Arial"/>
          <w:sz w:val="20"/>
          <w:szCs w:val="18"/>
        </w:rPr>
        <w:t xml:space="preserve">como </w:t>
      </w:r>
      <w:r w:rsidR="00626D13" w:rsidRPr="00E9291D">
        <w:rPr>
          <w:rFonts w:ascii="Arial" w:hAnsi="Arial" w:cs="Arial"/>
          <w:sz w:val="20"/>
          <w:szCs w:val="18"/>
        </w:rPr>
        <w:t>r</w:t>
      </w:r>
      <w:r w:rsidRPr="00E9291D">
        <w:rPr>
          <w:rFonts w:ascii="Arial" w:hAnsi="Arial" w:cs="Arial"/>
          <w:sz w:val="20"/>
          <w:szCs w:val="18"/>
        </w:rPr>
        <w:t xml:space="preserve">epresentante legal </w:t>
      </w:r>
      <w:r w:rsidR="00A556A7" w:rsidRPr="00E9291D">
        <w:rPr>
          <w:rFonts w:ascii="Arial" w:hAnsi="Arial" w:cs="Arial"/>
          <w:sz w:val="20"/>
          <w:szCs w:val="18"/>
        </w:rPr>
        <w:t xml:space="preserve">de la entidad …………………, </w:t>
      </w:r>
      <w:r w:rsidRPr="00E9291D">
        <w:rPr>
          <w:rFonts w:ascii="Arial" w:hAnsi="Arial" w:cs="Arial"/>
          <w:sz w:val="20"/>
          <w:szCs w:val="18"/>
        </w:rPr>
        <w:t>con NIF………………………………………</w:t>
      </w:r>
    </w:p>
    <w:p w:rsidR="00C51431" w:rsidRPr="00E9291D" w:rsidRDefault="00C51431" w:rsidP="00C83F21">
      <w:pPr>
        <w:pStyle w:val="Textoindependiente"/>
        <w:ind w:left="-720"/>
        <w:contextualSpacing/>
        <w:jc w:val="both"/>
        <w:rPr>
          <w:rFonts w:ascii="Arial" w:hAnsi="Arial" w:cs="Arial"/>
          <w:sz w:val="20"/>
          <w:szCs w:val="18"/>
        </w:rPr>
      </w:pPr>
    </w:p>
    <w:p w:rsidR="00FD2EC6" w:rsidRPr="00FD2EC6" w:rsidRDefault="00EE1A3C" w:rsidP="00FD2EC6">
      <w:pPr>
        <w:pStyle w:val="Textoindependiente"/>
        <w:ind w:left="-720"/>
        <w:jc w:val="both"/>
        <w:rPr>
          <w:rFonts w:ascii="Arial" w:hAnsi="Arial" w:cs="Arial"/>
          <w:sz w:val="20"/>
          <w:szCs w:val="18"/>
        </w:rPr>
      </w:pPr>
      <w:r w:rsidRPr="00E9291D">
        <w:rPr>
          <w:rFonts w:ascii="Arial" w:hAnsi="Arial" w:cs="Arial"/>
          <w:sz w:val="20"/>
          <w:szCs w:val="18"/>
        </w:rPr>
        <w:t>A efectos de dar cumplimiento a lo dispuesto en el artículo 31 de la Ley de Cantabria 10/2006, de 17 de julio, de Subvenciones de Cantabria</w:t>
      </w:r>
      <w:r w:rsidR="006369B9" w:rsidRPr="00E9291D">
        <w:rPr>
          <w:rFonts w:ascii="Arial" w:hAnsi="Arial" w:cs="Arial"/>
          <w:sz w:val="20"/>
          <w:szCs w:val="18"/>
        </w:rPr>
        <w:t>, en relación con el artículo 1</w:t>
      </w:r>
      <w:r w:rsidR="00102332">
        <w:rPr>
          <w:rFonts w:ascii="Arial" w:hAnsi="Arial" w:cs="Arial"/>
          <w:sz w:val="20"/>
          <w:szCs w:val="18"/>
        </w:rPr>
        <w:t>5</w:t>
      </w:r>
      <w:r w:rsidR="00CC03FE">
        <w:rPr>
          <w:rFonts w:ascii="Arial" w:hAnsi="Arial" w:cs="Arial"/>
          <w:sz w:val="20"/>
          <w:szCs w:val="18"/>
        </w:rPr>
        <w:t xml:space="preserve"> de la </w:t>
      </w:r>
      <w:r w:rsidR="00FD2EC6">
        <w:rPr>
          <w:rFonts w:ascii="Arial" w:hAnsi="Arial" w:cs="Arial"/>
          <w:sz w:val="20"/>
          <w:szCs w:val="18"/>
        </w:rPr>
        <w:t>Orden CTD</w:t>
      </w:r>
      <w:r w:rsidR="00FD2EC6" w:rsidRPr="00FD2EC6">
        <w:rPr>
          <w:rFonts w:ascii="Arial" w:hAnsi="Arial" w:cs="Arial"/>
          <w:sz w:val="20"/>
          <w:szCs w:val="18"/>
        </w:rPr>
        <w:t>/12/2025 de 17 de octubre</w:t>
      </w:r>
      <w:r w:rsidR="00FD2EC6">
        <w:rPr>
          <w:rFonts w:ascii="Arial" w:hAnsi="Arial" w:cs="Arial"/>
          <w:sz w:val="20"/>
          <w:szCs w:val="18"/>
        </w:rPr>
        <w:t>.</w:t>
      </w:r>
    </w:p>
    <w:p w:rsidR="006369B9" w:rsidRPr="00E9291D" w:rsidRDefault="00FD2EC6" w:rsidP="00C83F21">
      <w:pPr>
        <w:pStyle w:val="Textoindependiente"/>
        <w:ind w:left="-720"/>
        <w:jc w:val="both"/>
        <w:rPr>
          <w:rFonts w:ascii="Arial" w:hAnsi="Arial" w:cs="Arial"/>
          <w:sz w:val="20"/>
          <w:szCs w:val="18"/>
        </w:rPr>
      </w:pPr>
      <w:r>
        <w:rPr>
          <w:rFonts w:ascii="Arial" w:hAnsi="Arial" w:cs="Arial"/>
          <w:sz w:val="20"/>
          <w:szCs w:val="18"/>
        </w:rPr>
        <w:t xml:space="preserve"> </w:t>
      </w:r>
      <w:r w:rsidR="00CC03FE" w:rsidRPr="00CC03FE">
        <w:rPr>
          <w:rFonts w:ascii="Arial" w:hAnsi="Arial" w:cs="Arial"/>
          <w:sz w:val="20"/>
          <w:szCs w:val="18"/>
        </w:rPr>
        <w:t>por la que se establecen las bases reguladoras y se aprueba la convocatori</w:t>
      </w:r>
      <w:r w:rsidR="00102332">
        <w:rPr>
          <w:rFonts w:ascii="Arial" w:hAnsi="Arial" w:cs="Arial"/>
          <w:sz w:val="20"/>
          <w:szCs w:val="18"/>
        </w:rPr>
        <w:t>a de subvencione</w:t>
      </w:r>
      <w:r w:rsidR="00CC03FE" w:rsidRPr="00CC03FE">
        <w:rPr>
          <w:rFonts w:ascii="Arial" w:hAnsi="Arial" w:cs="Arial"/>
          <w:sz w:val="20"/>
          <w:szCs w:val="18"/>
        </w:rPr>
        <w:t xml:space="preserve">s, en régimen de concurrencia competitiva, </w:t>
      </w:r>
      <w:r w:rsidR="00102332">
        <w:rPr>
          <w:rFonts w:ascii="Arial" w:hAnsi="Arial" w:cs="Arial"/>
          <w:sz w:val="20"/>
          <w:szCs w:val="18"/>
        </w:rPr>
        <w:t>a titulares de salas de exhibición cinematográfica, para favorecer la creación de audiencias en la Comunidad Autónoma de Cantabria durante el año 2025</w:t>
      </w:r>
      <w:r w:rsidR="006369B9" w:rsidRPr="00E9291D">
        <w:rPr>
          <w:rFonts w:ascii="Arial" w:hAnsi="Arial" w:cs="Arial"/>
          <w:sz w:val="20"/>
          <w:szCs w:val="18"/>
        </w:rPr>
        <w:t xml:space="preserve">, relaciona a continuación </w:t>
      </w:r>
      <w:r w:rsidR="006369B9" w:rsidRPr="00E9291D">
        <w:rPr>
          <w:rFonts w:ascii="Arial" w:hAnsi="Arial" w:cs="Arial"/>
          <w:b/>
          <w:sz w:val="20"/>
          <w:szCs w:val="18"/>
          <w:u w:val="single"/>
        </w:rPr>
        <w:t>la totalidad de los gastos</w:t>
      </w:r>
      <w:r w:rsidR="00E41BDC" w:rsidRPr="00E9291D">
        <w:rPr>
          <w:rFonts w:ascii="Arial" w:hAnsi="Arial" w:cs="Arial"/>
          <w:b/>
          <w:sz w:val="20"/>
          <w:szCs w:val="18"/>
          <w:u w:val="single"/>
        </w:rPr>
        <w:t xml:space="preserve"> subvencionables</w:t>
      </w:r>
      <w:r w:rsidR="006369B9" w:rsidRPr="00E9291D">
        <w:rPr>
          <w:rFonts w:ascii="Arial" w:hAnsi="Arial" w:cs="Arial"/>
          <w:b/>
          <w:sz w:val="20"/>
          <w:szCs w:val="18"/>
          <w:u w:val="single"/>
        </w:rPr>
        <w:t xml:space="preserve"> en los que se ha incurrido para el desarrollo de</w:t>
      </w:r>
      <w:r w:rsidR="00102332">
        <w:rPr>
          <w:rFonts w:ascii="Arial" w:hAnsi="Arial" w:cs="Arial"/>
          <w:b/>
          <w:sz w:val="20"/>
          <w:szCs w:val="18"/>
          <w:u w:val="single"/>
        </w:rPr>
        <w:t xml:space="preserve"> su actividad de exhibición cinematográfica durante el año 2025</w:t>
      </w:r>
      <w:r w:rsidR="00CF307B">
        <w:rPr>
          <w:rFonts w:ascii="Arial" w:hAnsi="Arial" w:cs="Arial"/>
          <w:sz w:val="20"/>
          <w:szCs w:val="18"/>
        </w:rPr>
        <w:t xml:space="preserve">, </w:t>
      </w:r>
      <w:r w:rsidR="00102332">
        <w:rPr>
          <w:rFonts w:ascii="Arial" w:hAnsi="Arial" w:cs="Arial"/>
          <w:sz w:val="20"/>
          <w:szCs w:val="18"/>
        </w:rPr>
        <w:t>subvencionada</w:t>
      </w:r>
      <w:r w:rsidR="006369B9" w:rsidRPr="00E9291D">
        <w:rPr>
          <w:rFonts w:ascii="Arial" w:hAnsi="Arial" w:cs="Arial"/>
          <w:sz w:val="20"/>
          <w:szCs w:val="18"/>
        </w:rPr>
        <w:t xml:space="preserve"> con …………………… €:</w:t>
      </w:r>
    </w:p>
    <w:p w:rsidR="00C83F21" w:rsidRPr="00E9291D" w:rsidRDefault="00C83F21" w:rsidP="00C83F21">
      <w:pPr>
        <w:pStyle w:val="Textoindependiente"/>
        <w:ind w:left="-720"/>
        <w:contextualSpacing/>
        <w:jc w:val="both"/>
        <w:rPr>
          <w:rFonts w:ascii="Arial" w:hAnsi="Arial" w:cs="Arial"/>
          <w:sz w:val="18"/>
          <w:szCs w:val="18"/>
        </w:rPr>
      </w:pPr>
    </w:p>
    <w:p w:rsidR="00C51431" w:rsidRPr="00E9291D" w:rsidRDefault="00C51431" w:rsidP="00C83F21">
      <w:pPr>
        <w:pStyle w:val="Textoindependiente"/>
        <w:ind w:left="-720"/>
        <w:contextualSpacing/>
        <w:jc w:val="both"/>
        <w:rPr>
          <w:rFonts w:ascii="Arial" w:hAnsi="Arial" w:cs="Arial"/>
          <w:sz w:val="18"/>
          <w:szCs w:val="18"/>
        </w:rPr>
      </w:pPr>
    </w:p>
    <w:tbl>
      <w:tblPr>
        <w:tblW w:w="9443" w:type="dxa"/>
        <w:tblInd w:w="-657" w:type="dxa"/>
        <w:tblLayout w:type="fixed"/>
        <w:tblCellMar>
          <w:left w:w="70" w:type="dxa"/>
          <w:right w:w="70" w:type="dxa"/>
        </w:tblCellMar>
        <w:tblLook w:val="0000" w:firstRow="0" w:lastRow="0" w:firstColumn="0" w:lastColumn="0" w:noHBand="0" w:noVBand="0"/>
      </w:tblPr>
      <w:tblGrid>
        <w:gridCol w:w="370"/>
        <w:gridCol w:w="1560"/>
        <w:gridCol w:w="709"/>
        <w:gridCol w:w="709"/>
        <w:gridCol w:w="708"/>
        <w:gridCol w:w="2127"/>
        <w:gridCol w:w="850"/>
        <w:gridCol w:w="567"/>
        <w:gridCol w:w="992"/>
        <w:gridCol w:w="851"/>
      </w:tblGrid>
      <w:tr w:rsidR="00E9291D" w:rsidRPr="00E9291D" w:rsidTr="005E3BB3">
        <w:trPr>
          <w:cantSplit/>
          <w:trHeight w:val="703"/>
        </w:trPr>
        <w:tc>
          <w:tcPr>
            <w:tcW w:w="370" w:type="dxa"/>
            <w:vMerge w:val="restart"/>
            <w:tcBorders>
              <w:top w:val="double" w:sz="1" w:space="0" w:color="000000"/>
              <w:left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2269"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Datos identificativos del proveedor</w:t>
            </w:r>
          </w:p>
        </w:tc>
        <w:tc>
          <w:tcPr>
            <w:tcW w:w="1417"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identificativos</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 de la factura/nómina</w:t>
            </w:r>
          </w:p>
        </w:tc>
        <w:tc>
          <w:tcPr>
            <w:tcW w:w="4536" w:type="dxa"/>
            <w:gridSpan w:val="4"/>
            <w:tcBorders>
              <w:top w:val="double" w:sz="1" w:space="0" w:color="000000"/>
              <w:left w:val="double" w:sz="1" w:space="0" w:color="000000"/>
              <w:bottom w:val="double" w:sz="1" w:space="0" w:color="000000"/>
            </w:tcBorders>
            <w:shd w:val="clear" w:color="auto" w:fill="00B050"/>
          </w:tcPr>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gasto subvencionable facturado/nómina</w:t>
            </w:r>
          </w:p>
        </w:tc>
        <w:tc>
          <w:tcPr>
            <w:tcW w:w="851" w:type="dxa"/>
            <w:tcBorders>
              <w:top w:val="double" w:sz="1" w:space="0" w:color="000000"/>
              <w:left w:val="double" w:sz="1" w:space="0" w:color="000000"/>
              <w:bottom w:val="double" w:sz="1" w:space="0" w:color="000000"/>
              <w:right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pago</w:t>
            </w:r>
          </w:p>
        </w:tc>
      </w:tr>
      <w:tr w:rsidR="00E9291D" w:rsidRPr="00E9291D" w:rsidTr="005E3BB3">
        <w:trPr>
          <w:cantSplit/>
          <w:trHeight w:val="607"/>
        </w:trPr>
        <w:tc>
          <w:tcPr>
            <w:tcW w:w="370" w:type="dxa"/>
            <w:vMerge/>
            <w:tcBorders>
              <w:left w:val="double" w:sz="1" w:space="0" w:color="000000"/>
              <w:bottom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1560"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Nombre y apellidos</w:t>
            </w:r>
          </w:p>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o razón social</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NIF</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Nº/serie</w:t>
            </w:r>
          </w:p>
        </w:tc>
        <w:tc>
          <w:tcPr>
            <w:tcW w:w="708"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Fecha</w:t>
            </w:r>
          </w:p>
        </w:tc>
        <w:tc>
          <w:tcPr>
            <w:tcW w:w="2127"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vertAlign w:val="superscript"/>
              </w:rPr>
            </w:pPr>
            <w:r w:rsidRPr="00E9291D">
              <w:rPr>
                <w:rFonts w:ascii="Arial" w:hAnsi="Arial" w:cs="Arial"/>
                <w:b/>
                <w:sz w:val="12"/>
                <w:szCs w:val="12"/>
              </w:rPr>
              <w:t>Concepto de gasto subvencionable</w:t>
            </w:r>
            <w:r w:rsidRPr="00E9291D">
              <w:rPr>
                <w:rFonts w:ascii="Arial" w:hAnsi="Arial" w:cs="Arial"/>
                <w:b/>
                <w:sz w:val="12"/>
                <w:szCs w:val="12"/>
                <w:vertAlign w:val="superscript"/>
              </w:rPr>
              <w:t>2</w:t>
            </w:r>
          </w:p>
        </w:tc>
        <w:tc>
          <w:tcPr>
            <w:tcW w:w="850"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sin IVA</w:t>
            </w:r>
          </w:p>
        </w:tc>
        <w:tc>
          <w:tcPr>
            <w:tcW w:w="567"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IVA </w:t>
            </w:r>
          </w:p>
        </w:tc>
        <w:tc>
          <w:tcPr>
            <w:tcW w:w="992"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total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(IVA incluido)</w:t>
            </w:r>
          </w:p>
        </w:tc>
        <w:tc>
          <w:tcPr>
            <w:tcW w:w="851"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Fecha </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de pago</w:t>
            </w:r>
          </w:p>
        </w:tc>
      </w:tr>
      <w:tr w:rsidR="00E9291D" w:rsidRPr="00E9291D" w:rsidTr="00F377EF">
        <w:trPr>
          <w:cantSplit/>
          <w:trHeight w:val="251"/>
        </w:trPr>
        <w:tc>
          <w:tcPr>
            <w:tcW w:w="37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w:t>
            </w:r>
          </w:p>
        </w:tc>
        <w:tc>
          <w:tcPr>
            <w:tcW w:w="156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double" w:sz="1"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2</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3</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4</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5</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6</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7</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8</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9</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10</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407"/>
        </w:trPr>
        <w:tc>
          <w:tcPr>
            <w:tcW w:w="4056" w:type="dxa"/>
            <w:gridSpan w:val="5"/>
            <w:tcBorders>
              <w:top w:val="single" w:sz="4" w:space="0" w:color="000000"/>
              <w:left w:val="double" w:sz="1" w:space="0" w:color="000000"/>
              <w:bottom w:val="single" w:sz="4"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r w:rsidRPr="00E9291D">
              <w:rPr>
                <w:rFonts w:ascii="Arial" w:hAnsi="Arial" w:cs="Arial"/>
                <w:sz w:val="14"/>
                <w:szCs w:val="14"/>
              </w:rPr>
              <w:t>SUB-TOTALES</w:t>
            </w:r>
          </w:p>
        </w:tc>
        <w:tc>
          <w:tcPr>
            <w:tcW w:w="850"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6183" w:type="dxa"/>
            <w:gridSpan w:val="6"/>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F377EF">
            <w:pPr>
              <w:pStyle w:val="Textoindependiente"/>
              <w:tabs>
                <w:tab w:val="left" w:pos="147"/>
              </w:tabs>
              <w:snapToGrid w:val="0"/>
              <w:spacing w:after="0"/>
              <w:contextualSpacing/>
              <w:jc w:val="center"/>
              <w:rPr>
                <w:rFonts w:ascii="Arial" w:hAnsi="Arial" w:cs="Arial"/>
                <w:b/>
                <w:sz w:val="14"/>
                <w:szCs w:val="16"/>
              </w:rPr>
            </w:pPr>
          </w:p>
          <w:p w:rsidR="00F377EF" w:rsidRPr="00E9291D" w:rsidRDefault="00F377EF" w:rsidP="00F377EF">
            <w:pPr>
              <w:pStyle w:val="Textoindependiente"/>
              <w:tabs>
                <w:tab w:val="left" w:pos="147"/>
              </w:tabs>
              <w:snapToGrid w:val="0"/>
              <w:spacing w:after="0"/>
              <w:contextualSpacing/>
              <w:jc w:val="center"/>
              <w:rPr>
                <w:rFonts w:ascii="Arial" w:hAnsi="Arial" w:cs="Arial"/>
                <w:b/>
                <w:sz w:val="16"/>
                <w:szCs w:val="16"/>
              </w:rPr>
            </w:pPr>
            <w:r w:rsidRPr="00E9291D">
              <w:rPr>
                <w:rFonts w:ascii="Arial" w:hAnsi="Arial" w:cs="Arial"/>
                <w:b/>
                <w:sz w:val="14"/>
                <w:szCs w:val="16"/>
              </w:rPr>
              <w:t>GASTO TOTAL SUBVENCIONABLE DE LA ACTIVIDAD/PROYECTO CULTURAL</w:t>
            </w:r>
          </w:p>
        </w:tc>
        <w:tc>
          <w:tcPr>
            <w:tcW w:w="3260" w:type="dxa"/>
            <w:gridSpan w:val="4"/>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626D13">
            <w:pPr>
              <w:pStyle w:val="Textoindependiente"/>
              <w:snapToGrid w:val="0"/>
              <w:spacing w:after="0"/>
              <w:contextualSpacing/>
              <w:jc w:val="center"/>
              <w:rPr>
                <w:rFonts w:ascii="Arial" w:hAnsi="Arial" w:cs="Arial"/>
                <w:b/>
                <w:sz w:val="16"/>
                <w:szCs w:val="16"/>
              </w:rPr>
            </w:pPr>
          </w:p>
          <w:p w:rsidR="00F377EF" w:rsidRPr="00E9291D" w:rsidRDefault="00F377EF" w:rsidP="00626D13">
            <w:pPr>
              <w:pStyle w:val="Textoindependiente"/>
              <w:snapToGrid w:val="0"/>
              <w:spacing w:after="0"/>
              <w:contextualSpacing/>
              <w:jc w:val="center"/>
              <w:rPr>
                <w:rFonts w:ascii="Arial" w:hAnsi="Arial" w:cs="Arial"/>
                <w:b/>
                <w:sz w:val="16"/>
                <w:szCs w:val="16"/>
              </w:rPr>
            </w:pPr>
            <w:r w:rsidRPr="00E9291D">
              <w:rPr>
                <w:rFonts w:ascii="Arial" w:hAnsi="Arial" w:cs="Arial"/>
                <w:b/>
                <w:sz w:val="16"/>
                <w:szCs w:val="16"/>
              </w:rPr>
              <w:t>…………………………………………….€</w:t>
            </w:r>
          </w:p>
          <w:p w:rsidR="00F377EF" w:rsidRPr="00E9291D" w:rsidRDefault="00F377EF" w:rsidP="00626D13">
            <w:pPr>
              <w:pStyle w:val="Textoindependiente"/>
              <w:snapToGrid w:val="0"/>
              <w:spacing w:after="0"/>
              <w:contextualSpacing/>
              <w:jc w:val="center"/>
              <w:rPr>
                <w:rFonts w:ascii="Arial" w:hAnsi="Arial" w:cs="Arial"/>
                <w:b/>
                <w:sz w:val="16"/>
                <w:szCs w:val="16"/>
              </w:rPr>
            </w:pPr>
          </w:p>
        </w:tc>
      </w:tr>
    </w:tbl>
    <w:p w:rsidR="00C51431" w:rsidRPr="00E9291D" w:rsidRDefault="00C51431" w:rsidP="00C83F21">
      <w:pPr>
        <w:pStyle w:val="Textoindependiente"/>
        <w:ind w:left="-284"/>
        <w:contextualSpacing/>
        <w:jc w:val="both"/>
        <w:rPr>
          <w:rFonts w:ascii="Arial" w:hAnsi="Arial" w:cs="Arial"/>
          <w:bCs/>
          <w:sz w:val="16"/>
          <w:szCs w:val="16"/>
        </w:rPr>
      </w:pPr>
    </w:p>
    <w:p w:rsidR="00E41BDC" w:rsidRPr="00E9291D" w:rsidRDefault="00C51431" w:rsidP="00C83F21">
      <w:pPr>
        <w:pStyle w:val="Textoindependiente"/>
        <w:ind w:left="-284"/>
        <w:contextualSpacing/>
        <w:jc w:val="both"/>
        <w:rPr>
          <w:rFonts w:ascii="Arial" w:hAnsi="Arial" w:cs="Arial"/>
          <w:b/>
          <w:sz w:val="20"/>
          <w:szCs w:val="16"/>
          <w:u w:val="single"/>
        </w:rPr>
      </w:pPr>
      <w:r w:rsidRPr="00E9291D">
        <w:rPr>
          <w:rFonts w:ascii="Arial" w:hAnsi="Arial" w:cs="Arial"/>
          <w:b/>
          <w:bCs/>
          <w:sz w:val="20"/>
          <w:szCs w:val="16"/>
          <w:u w:val="single"/>
        </w:rPr>
        <w:t>Reglas básicas a tener en cuenta para la determinación del gasto total subvencionable de la actividad</w:t>
      </w:r>
      <w:r w:rsidR="00102332">
        <w:rPr>
          <w:rFonts w:ascii="Arial" w:hAnsi="Arial" w:cs="Arial"/>
          <w:b/>
          <w:bCs/>
          <w:sz w:val="20"/>
          <w:szCs w:val="16"/>
          <w:u w:val="single"/>
        </w:rPr>
        <w:t xml:space="preserve"> realizada</w:t>
      </w:r>
      <w:r w:rsidRPr="00E9291D">
        <w:rPr>
          <w:rFonts w:ascii="Arial" w:hAnsi="Arial" w:cs="Arial"/>
          <w:b/>
          <w:bCs/>
          <w:sz w:val="20"/>
          <w:szCs w:val="16"/>
          <w:u w:val="single"/>
        </w:rPr>
        <w:t xml:space="preserve"> y la elaboración de la memoria económica justificativa:</w:t>
      </w:r>
    </w:p>
    <w:p w:rsidR="00C51431" w:rsidRPr="00E9291D" w:rsidRDefault="00C51431" w:rsidP="00C83F21">
      <w:pPr>
        <w:pStyle w:val="Textoindependiente"/>
        <w:ind w:left="-284"/>
        <w:contextualSpacing/>
        <w:jc w:val="both"/>
        <w:rPr>
          <w:rFonts w:ascii="Arial" w:hAnsi="Arial" w:cs="Arial"/>
          <w:sz w:val="16"/>
          <w:szCs w:val="16"/>
          <w:u w:val="single"/>
        </w:rPr>
      </w:pPr>
    </w:p>
    <w:p w:rsidR="00FD2EC6" w:rsidRPr="00FD2EC6" w:rsidRDefault="0022106B" w:rsidP="00FD2EC6">
      <w:pPr>
        <w:pStyle w:val="Textoindependiente"/>
        <w:numPr>
          <w:ilvl w:val="0"/>
          <w:numId w:val="5"/>
        </w:numPr>
        <w:ind w:left="-284" w:hanging="425"/>
        <w:contextualSpacing/>
        <w:jc w:val="both"/>
        <w:rPr>
          <w:rFonts w:ascii="Arial" w:hAnsi="Arial" w:cs="Arial"/>
          <w:sz w:val="14"/>
          <w:szCs w:val="16"/>
        </w:rPr>
      </w:pPr>
      <w:r w:rsidRPr="00FD2EC6">
        <w:rPr>
          <w:rFonts w:ascii="Arial" w:hAnsi="Arial" w:cs="Arial"/>
          <w:sz w:val="14"/>
          <w:szCs w:val="16"/>
        </w:rPr>
        <w:t>Únicamente se considerarán gastos subvencionables y se podrán imputar a la subvención los</w:t>
      </w:r>
      <w:r w:rsidR="00102332" w:rsidRPr="00FD2EC6">
        <w:rPr>
          <w:rFonts w:ascii="Arial" w:hAnsi="Arial" w:cs="Arial"/>
          <w:sz w:val="14"/>
          <w:szCs w:val="16"/>
        </w:rPr>
        <w:t xml:space="preserve"> que se recogen en el artículo 3</w:t>
      </w:r>
      <w:r w:rsidRPr="00FD2EC6">
        <w:rPr>
          <w:rFonts w:ascii="Arial" w:hAnsi="Arial" w:cs="Arial"/>
          <w:sz w:val="14"/>
          <w:szCs w:val="16"/>
        </w:rPr>
        <w:t xml:space="preserve"> de la </w:t>
      </w:r>
      <w:r w:rsidR="00FD2EC6">
        <w:rPr>
          <w:rFonts w:ascii="Arial" w:hAnsi="Arial" w:cs="Arial"/>
          <w:sz w:val="14"/>
          <w:szCs w:val="16"/>
        </w:rPr>
        <w:t>Orden CTD</w:t>
      </w:r>
      <w:r w:rsidR="00FD2EC6" w:rsidRPr="00FD2EC6">
        <w:rPr>
          <w:rFonts w:ascii="Arial" w:hAnsi="Arial" w:cs="Arial"/>
          <w:sz w:val="14"/>
          <w:szCs w:val="16"/>
        </w:rPr>
        <w:t>/12/2025 de 17 de octubre</w:t>
      </w:r>
      <w:r w:rsidR="00A515A8">
        <w:rPr>
          <w:rFonts w:ascii="Arial" w:hAnsi="Arial" w:cs="Arial"/>
          <w:sz w:val="14"/>
          <w:szCs w:val="16"/>
        </w:rPr>
        <w:t>.</w:t>
      </w:r>
    </w:p>
    <w:p w:rsidR="00C51431" w:rsidRPr="00FD2EC6" w:rsidRDefault="00C51431" w:rsidP="00FD2EC6">
      <w:pPr>
        <w:pStyle w:val="Textoindependiente"/>
        <w:ind w:left="-284"/>
        <w:contextualSpacing/>
        <w:jc w:val="both"/>
        <w:rPr>
          <w:rFonts w:ascii="Arial" w:hAnsi="Arial" w:cs="Arial"/>
          <w:sz w:val="14"/>
          <w:szCs w:val="16"/>
        </w:rPr>
      </w:pPr>
    </w:p>
    <w:p w:rsidR="00C83F21" w:rsidRPr="00E9291D" w:rsidRDefault="0022106B" w:rsidP="00C51431">
      <w:pPr>
        <w:pStyle w:val="Textoindependiente"/>
        <w:numPr>
          <w:ilvl w:val="0"/>
          <w:numId w:val="5"/>
        </w:numPr>
        <w:ind w:left="-284" w:hanging="425"/>
        <w:contextualSpacing/>
        <w:jc w:val="both"/>
        <w:rPr>
          <w:rFonts w:ascii="Arial" w:hAnsi="Arial" w:cs="Arial"/>
          <w:sz w:val="14"/>
          <w:szCs w:val="16"/>
        </w:rPr>
      </w:pPr>
      <w:r w:rsidRPr="00E9291D">
        <w:rPr>
          <w:rFonts w:ascii="Arial" w:hAnsi="Arial" w:cs="Arial"/>
          <w:sz w:val="14"/>
          <w:szCs w:val="16"/>
        </w:rPr>
        <w:t>T</w:t>
      </w:r>
      <w:r w:rsidR="00C83F21" w:rsidRPr="00E9291D">
        <w:rPr>
          <w:rFonts w:ascii="Arial" w:hAnsi="Arial" w:cs="Arial"/>
          <w:sz w:val="14"/>
          <w:szCs w:val="16"/>
        </w:rPr>
        <w:t>o</w:t>
      </w:r>
      <w:r w:rsidR="00E41BDC" w:rsidRPr="00E9291D">
        <w:rPr>
          <w:rFonts w:ascii="Arial" w:hAnsi="Arial" w:cs="Arial"/>
          <w:sz w:val="14"/>
          <w:szCs w:val="16"/>
        </w:rPr>
        <w:t xml:space="preserve">dos los gastos subvencionables </w:t>
      </w:r>
      <w:r w:rsidR="00C83F21" w:rsidRPr="00E9291D">
        <w:rPr>
          <w:rFonts w:ascii="Arial" w:hAnsi="Arial" w:cs="Arial"/>
          <w:sz w:val="14"/>
          <w:szCs w:val="16"/>
        </w:rPr>
        <w:t>se relacionarán de forma individualizada.</w:t>
      </w:r>
    </w:p>
    <w:p w:rsidR="00C51431" w:rsidRPr="00E9291D" w:rsidRDefault="00C51431" w:rsidP="00C51431">
      <w:pPr>
        <w:pStyle w:val="Prrafodelista"/>
        <w:rPr>
          <w:rFonts w:ascii="Arial" w:hAnsi="Arial" w:cs="Arial"/>
          <w:sz w:val="14"/>
          <w:szCs w:val="16"/>
        </w:rPr>
      </w:pPr>
    </w:p>
    <w:p w:rsidR="00C51431" w:rsidRPr="00207FD5" w:rsidRDefault="00C5143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En el caso de gastos realizados que estén sujetos a tributación por IVA, el beneficiario deberá consignar, de forma separada, el importe correspondiente a la base imponible, el de la cuota tributaria abonada por dicho impuesto y el importe total, IVA incluido. Y deberá tener en cuenta la regla prevista en el artículo 4.6 de esta convocatoria, a la hora de determinar si las cuotas por IVA pueden ser consideradas gasto subvencionable.</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 xml:space="preserve">El importe de los gastos </w:t>
      </w:r>
      <w:r w:rsidR="00E41BDC" w:rsidRPr="00207FD5">
        <w:rPr>
          <w:rFonts w:ascii="Arial" w:hAnsi="Arial" w:cs="Arial"/>
          <w:sz w:val="14"/>
          <w:szCs w:val="14"/>
          <w:u w:val="single"/>
        </w:rPr>
        <w:t xml:space="preserve">subvencionables </w:t>
      </w:r>
      <w:r w:rsidRPr="00207FD5">
        <w:rPr>
          <w:rFonts w:ascii="Arial" w:hAnsi="Arial" w:cs="Arial"/>
          <w:sz w:val="14"/>
          <w:szCs w:val="14"/>
          <w:u w:val="single"/>
        </w:rPr>
        <w:t xml:space="preserve">efectivamente realizados debe alcanzar el importe total </w:t>
      </w:r>
      <w:r w:rsidR="007D5F7A" w:rsidRPr="00207FD5">
        <w:rPr>
          <w:rFonts w:ascii="Arial" w:hAnsi="Arial" w:cs="Arial"/>
          <w:sz w:val="14"/>
          <w:szCs w:val="14"/>
          <w:u w:val="single"/>
        </w:rPr>
        <w:t xml:space="preserve">del </w:t>
      </w:r>
      <w:r w:rsidRPr="00207FD5">
        <w:rPr>
          <w:rFonts w:ascii="Arial" w:hAnsi="Arial" w:cs="Arial"/>
          <w:sz w:val="14"/>
          <w:szCs w:val="14"/>
          <w:u w:val="single"/>
        </w:rPr>
        <w:t>presupues</w:t>
      </w:r>
      <w:r w:rsidR="007D5F7A" w:rsidRPr="00207FD5">
        <w:rPr>
          <w:rFonts w:ascii="Arial" w:hAnsi="Arial" w:cs="Arial"/>
          <w:sz w:val="14"/>
          <w:szCs w:val="14"/>
          <w:u w:val="single"/>
        </w:rPr>
        <w:t>t</w:t>
      </w:r>
      <w:r w:rsidR="00E41BDC" w:rsidRPr="00207FD5">
        <w:rPr>
          <w:rFonts w:ascii="Arial" w:hAnsi="Arial" w:cs="Arial"/>
          <w:sz w:val="14"/>
          <w:szCs w:val="14"/>
          <w:u w:val="single"/>
        </w:rPr>
        <w:t xml:space="preserve">o </w:t>
      </w:r>
      <w:r w:rsidR="007D5F7A" w:rsidRPr="00207FD5">
        <w:rPr>
          <w:rFonts w:ascii="Arial" w:hAnsi="Arial" w:cs="Arial"/>
          <w:sz w:val="14"/>
          <w:szCs w:val="14"/>
          <w:u w:val="single"/>
        </w:rPr>
        <w:t>subvencionable de la actividad</w:t>
      </w:r>
      <w:r w:rsidR="00E41BDC" w:rsidRPr="00207FD5">
        <w:rPr>
          <w:rFonts w:ascii="Arial" w:hAnsi="Arial" w:cs="Arial"/>
          <w:sz w:val="14"/>
          <w:szCs w:val="14"/>
        </w:rPr>
        <w:t>.</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t xml:space="preserve">En el supuesto de que se produjeran desviaciones entre los distintos conceptos de gasto consignados en el presupuesto adjunto a la solicitud de subvención, deberán reflejarse y justificarse expresamente en </w:t>
      </w:r>
      <w:r w:rsidR="0022106B" w:rsidRPr="00207FD5">
        <w:rPr>
          <w:rFonts w:ascii="Arial" w:hAnsi="Arial" w:cs="Arial"/>
          <w:sz w:val="14"/>
          <w:szCs w:val="14"/>
        </w:rPr>
        <w:t>esta</w:t>
      </w:r>
      <w:r w:rsidRPr="00207FD5">
        <w:rPr>
          <w:rFonts w:ascii="Arial" w:hAnsi="Arial" w:cs="Arial"/>
          <w:sz w:val="14"/>
          <w:szCs w:val="14"/>
        </w:rPr>
        <w:t xml:space="preserve"> memoria económica justificativa.</w:t>
      </w:r>
    </w:p>
    <w:p w:rsidR="00C51431" w:rsidRPr="00207FD5" w:rsidRDefault="00C51431" w:rsidP="00C51431">
      <w:pPr>
        <w:pStyle w:val="Prrafodelista"/>
        <w:rPr>
          <w:rFonts w:ascii="Arial" w:hAnsi="Arial" w:cs="Arial"/>
          <w:sz w:val="14"/>
          <w:szCs w:val="14"/>
        </w:rPr>
      </w:pPr>
    </w:p>
    <w:p w:rsidR="003C6F4B"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t xml:space="preserve">La relación clasificada de los gastos de la actividad, así como las facturas que le dan soporte, deben detallar </w:t>
      </w:r>
      <w:r w:rsidR="003C6F4B" w:rsidRPr="00207FD5">
        <w:rPr>
          <w:rFonts w:ascii="Arial" w:hAnsi="Arial" w:cs="Arial"/>
          <w:sz w:val="14"/>
          <w:szCs w:val="14"/>
        </w:rPr>
        <w:t>con precisión el concepto de cada gasto, de forma que permita deducir su relación con el proyecto o actividad cultural subvencionado. No se admitirán como válidas, por tanto, las facturas y documentos equivalentes que definan el gasto en el que se ha incurrido con conceptos genéricos tales como “gastos diversos”, “gastos varios”, “otros gastos” o expresiones similares.</w:t>
      </w:r>
    </w:p>
    <w:p w:rsidR="00C51431" w:rsidRPr="00207FD5" w:rsidRDefault="00C51431" w:rsidP="00C51431">
      <w:pPr>
        <w:pStyle w:val="Prrafodelista"/>
        <w:rPr>
          <w:rFonts w:ascii="Arial" w:hAnsi="Arial" w:cs="Arial"/>
          <w:sz w:val="14"/>
          <w:szCs w:val="14"/>
        </w:rPr>
      </w:pPr>
    </w:p>
    <w:p w:rsidR="003C6F4B" w:rsidRPr="00207FD5" w:rsidRDefault="0022106B"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L</w:t>
      </w:r>
      <w:r w:rsidR="00E41BDC" w:rsidRPr="00207FD5">
        <w:rPr>
          <w:rFonts w:ascii="Arial" w:hAnsi="Arial" w:cs="Arial"/>
          <w:sz w:val="14"/>
          <w:szCs w:val="14"/>
          <w:u w:val="single"/>
        </w:rPr>
        <w:t>a relación clasificada de los gastos de la actividad debe acompañarse de las facturas o documentos de valor probatorio equivalente en el tráfico jurídico mercantil o con eficacia administrativa, así como la documentación acreditativa de su pago, por un importe mínimo equivalente a la subvención concedida</w:t>
      </w:r>
      <w:r w:rsidR="00A32C28" w:rsidRPr="00207FD5">
        <w:rPr>
          <w:rFonts w:ascii="Arial" w:hAnsi="Arial" w:cs="Arial"/>
          <w:sz w:val="14"/>
          <w:szCs w:val="14"/>
        </w:rPr>
        <w:t>.</w:t>
      </w:r>
      <w:r w:rsidR="00F377EF" w:rsidRPr="00207FD5">
        <w:rPr>
          <w:rFonts w:ascii="Arial" w:hAnsi="Arial" w:cs="Arial"/>
          <w:sz w:val="14"/>
          <w:szCs w:val="14"/>
        </w:rPr>
        <w:t xml:space="preserve"> </w:t>
      </w:r>
      <w:r w:rsidR="00E41BDC" w:rsidRPr="00207FD5">
        <w:rPr>
          <w:rFonts w:ascii="Arial" w:hAnsi="Arial" w:cs="Arial"/>
          <w:sz w:val="14"/>
          <w:szCs w:val="14"/>
        </w:rPr>
        <w:t xml:space="preserve">En cualquier caso, el órgano gestor podrá requerir al beneficiario la aportación del resto de facturas y justificantes de pago, hasta alcanzar el importe total </w:t>
      </w:r>
      <w:r w:rsidR="007D5F7A" w:rsidRPr="00207FD5">
        <w:rPr>
          <w:rFonts w:ascii="Arial" w:hAnsi="Arial" w:cs="Arial"/>
          <w:sz w:val="14"/>
          <w:szCs w:val="14"/>
        </w:rPr>
        <w:t>del presupuesto subvencionable</w:t>
      </w:r>
      <w:r w:rsidR="00E41BDC" w:rsidRPr="00207FD5">
        <w:rPr>
          <w:rFonts w:ascii="Arial" w:hAnsi="Arial" w:cs="Arial"/>
          <w:sz w:val="14"/>
          <w:szCs w:val="14"/>
        </w:rPr>
        <w:t>, cuando así se considere necesario para verificar la correcta y completa ejecución de la actividad subvencionada.</w:t>
      </w:r>
    </w:p>
    <w:p w:rsidR="00102332" w:rsidRDefault="00102332" w:rsidP="00E9291D">
      <w:pPr>
        <w:pStyle w:val="Textoindependiente"/>
        <w:ind w:left="-284"/>
        <w:contextualSpacing/>
        <w:jc w:val="both"/>
        <w:rPr>
          <w:rFonts w:ascii="Arial" w:hAnsi="Arial" w:cs="Arial"/>
          <w:sz w:val="14"/>
          <w:szCs w:val="14"/>
        </w:rPr>
      </w:pPr>
    </w:p>
    <w:p w:rsidR="00C51431" w:rsidRPr="00FD2EC6" w:rsidRDefault="00E9291D" w:rsidP="00FD2EC6">
      <w:pPr>
        <w:pStyle w:val="Textoindependiente"/>
        <w:ind w:left="-284"/>
        <w:contextualSpacing/>
        <w:jc w:val="both"/>
        <w:rPr>
          <w:rFonts w:ascii="Arial" w:hAnsi="Arial" w:cs="Arial"/>
          <w:b/>
          <w:sz w:val="14"/>
          <w:szCs w:val="14"/>
        </w:rPr>
      </w:pPr>
      <w:r w:rsidRPr="00207FD5">
        <w:rPr>
          <w:rFonts w:ascii="Arial" w:hAnsi="Arial" w:cs="Arial"/>
          <w:sz w:val="14"/>
          <w:szCs w:val="14"/>
        </w:rPr>
        <w:t xml:space="preserve">Todo ello sin perjuicio del resto de obligaciones previstas en la </w:t>
      </w:r>
      <w:bookmarkStart w:id="0" w:name="_GoBack"/>
      <w:bookmarkEnd w:id="0"/>
      <w:r w:rsidR="00FD2EC6">
        <w:rPr>
          <w:rFonts w:ascii="Arial" w:hAnsi="Arial" w:cs="Arial"/>
          <w:sz w:val="14"/>
          <w:szCs w:val="14"/>
        </w:rPr>
        <w:t>Orden CTD</w:t>
      </w:r>
      <w:r w:rsidR="00FD2EC6" w:rsidRPr="00FD2EC6">
        <w:rPr>
          <w:rFonts w:ascii="Arial" w:hAnsi="Arial" w:cs="Arial"/>
          <w:sz w:val="14"/>
          <w:szCs w:val="14"/>
        </w:rPr>
        <w:t>/12/2025 de 17 de octubre</w:t>
      </w:r>
      <w:r w:rsidR="00FD2EC6">
        <w:rPr>
          <w:rFonts w:ascii="Arial" w:hAnsi="Arial" w:cs="Arial"/>
          <w:b/>
          <w:sz w:val="14"/>
          <w:szCs w:val="14"/>
        </w:rPr>
        <w:t xml:space="preserve">, </w:t>
      </w:r>
      <w:r w:rsidR="00CC03FE" w:rsidRPr="00CC03FE">
        <w:rPr>
          <w:rFonts w:ascii="Arial" w:hAnsi="Arial" w:cs="Arial"/>
          <w:sz w:val="14"/>
          <w:szCs w:val="14"/>
        </w:rPr>
        <w:t>por la que se establecen las bases reguladoras y se aprueba la convocatoria de subvenciones, en régimen de concurrencia competitiva,</w:t>
      </w:r>
      <w:r w:rsidR="00102332">
        <w:rPr>
          <w:rFonts w:ascii="Arial" w:hAnsi="Arial" w:cs="Arial"/>
          <w:sz w:val="14"/>
          <w:szCs w:val="14"/>
        </w:rPr>
        <w:t xml:space="preserve"> </w:t>
      </w:r>
      <w:r w:rsidR="00102332" w:rsidRPr="00102332">
        <w:rPr>
          <w:rFonts w:ascii="Arial" w:hAnsi="Arial" w:cs="Arial"/>
          <w:sz w:val="14"/>
          <w:szCs w:val="14"/>
        </w:rPr>
        <w:t>a titulares de salas de exhibición cinematográfica, para favorecer la creación de audiencias en la Comunidad Autónoma de Cantabria durante el año 2025</w:t>
      </w:r>
      <w:r w:rsidR="00102332">
        <w:rPr>
          <w:rFonts w:ascii="Arial" w:hAnsi="Arial" w:cs="Arial"/>
          <w:sz w:val="14"/>
          <w:szCs w:val="14"/>
        </w:rPr>
        <w:t xml:space="preserve">, </w:t>
      </w:r>
      <w:r w:rsidRPr="00207FD5">
        <w:rPr>
          <w:rFonts w:ascii="Arial" w:hAnsi="Arial" w:cs="Arial"/>
          <w:sz w:val="14"/>
          <w:szCs w:val="14"/>
        </w:rPr>
        <w:t xml:space="preserve">para la ejecución y justificación de la actividad </w:t>
      </w:r>
      <w:r w:rsidR="00102332">
        <w:rPr>
          <w:rFonts w:ascii="Arial" w:hAnsi="Arial" w:cs="Arial"/>
          <w:sz w:val="14"/>
          <w:szCs w:val="14"/>
        </w:rPr>
        <w:t xml:space="preserve"> cultural subvencionada</w:t>
      </w:r>
      <w:r w:rsidRPr="00207FD5">
        <w:rPr>
          <w:rFonts w:ascii="Arial" w:hAnsi="Arial" w:cs="Arial"/>
          <w:sz w:val="14"/>
          <w:szCs w:val="14"/>
        </w:rPr>
        <w:t>.</w:t>
      </w: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511EE8">
      <w:pPr>
        <w:pStyle w:val="Textoindependiente"/>
        <w:contextualSpacing/>
        <w:jc w:val="both"/>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F377EF" w:rsidRPr="00E9291D" w:rsidRDefault="00EE1A3C" w:rsidP="00A32C28">
      <w:pPr>
        <w:pStyle w:val="Textoindependiente"/>
        <w:contextualSpacing/>
        <w:jc w:val="center"/>
        <w:rPr>
          <w:rFonts w:ascii="Arial" w:hAnsi="Arial" w:cs="Arial"/>
          <w:sz w:val="18"/>
          <w:szCs w:val="18"/>
        </w:rPr>
      </w:pPr>
      <w:r w:rsidRPr="00E9291D">
        <w:rPr>
          <w:rFonts w:ascii="Arial" w:hAnsi="Arial" w:cs="Arial"/>
          <w:sz w:val="18"/>
          <w:szCs w:val="18"/>
        </w:rPr>
        <w:t xml:space="preserve">En                                        </w:t>
      </w:r>
      <w:proofErr w:type="spellStart"/>
      <w:r w:rsidRPr="00E9291D">
        <w:rPr>
          <w:rFonts w:ascii="Arial" w:hAnsi="Arial" w:cs="Arial"/>
          <w:sz w:val="18"/>
          <w:szCs w:val="18"/>
        </w:rPr>
        <w:t>a</w:t>
      </w:r>
      <w:proofErr w:type="spellEnd"/>
      <w:r w:rsidRPr="00E9291D">
        <w:rPr>
          <w:rFonts w:ascii="Arial" w:hAnsi="Arial" w:cs="Arial"/>
          <w:sz w:val="18"/>
          <w:szCs w:val="18"/>
        </w:rPr>
        <w:t xml:space="preserve">         de                                 </w:t>
      </w:r>
      <w:proofErr w:type="spellStart"/>
      <w:r w:rsidRPr="00E9291D">
        <w:rPr>
          <w:rFonts w:ascii="Arial" w:hAnsi="Arial" w:cs="Arial"/>
          <w:sz w:val="18"/>
          <w:szCs w:val="18"/>
        </w:rPr>
        <w:t>de</w:t>
      </w:r>
      <w:proofErr w:type="spellEnd"/>
      <w:r w:rsidRPr="00E9291D">
        <w:rPr>
          <w:rFonts w:ascii="Arial" w:hAnsi="Arial" w:cs="Arial"/>
          <w:sz w:val="18"/>
          <w:szCs w:val="18"/>
        </w:rPr>
        <w:t xml:space="preserve"> </w:t>
      </w: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3C2FE0" w:rsidRPr="00E9291D" w:rsidRDefault="00EE1A3C" w:rsidP="00A32C28">
      <w:pPr>
        <w:pStyle w:val="Textoindependiente"/>
        <w:contextualSpacing/>
        <w:jc w:val="center"/>
        <w:rPr>
          <w:rFonts w:ascii="Arial" w:hAnsi="Arial" w:cs="Arial"/>
        </w:rPr>
      </w:pPr>
      <w:r w:rsidRPr="00E9291D">
        <w:rPr>
          <w:rFonts w:ascii="Arial" w:hAnsi="Arial" w:cs="Arial"/>
          <w:sz w:val="18"/>
          <w:szCs w:val="18"/>
        </w:rPr>
        <w:t>Fdo.: …………………………………….</w:t>
      </w:r>
    </w:p>
    <w:sectPr w:rsidR="003C2FE0" w:rsidRPr="00E9291D" w:rsidSect="00F377EF">
      <w:headerReference w:type="default" r:id="rId7"/>
      <w:footerReference w:type="default" r:id="rId8"/>
      <w:pgSz w:w="11906" w:h="16838"/>
      <w:pgMar w:top="2127" w:right="1418" w:bottom="2552"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1A3C" w:rsidRDefault="00EE1A3C" w:rsidP="00EE3A84">
      <w:r>
        <w:separator/>
      </w:r>
    </w:p>
  </w:endnote>
  <w:endnote w:type="continuationSeparator" w:id="0">
    <w:p w:rsidR="00EE1A3C" w:rsidRDefault="00EE1A3C"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77EF" w:rsidRDefault="00F377EF" w:rsidP="00ED43A1">
    <w:pPr>
      <w:pStyle w:val="Prrafobsico"/>
      <w:rPr>
        <w:rFonts w:ascii="Arial" w:hAnsi="Arial" w:cs="Arial"/>
        <w:b/>
        <w:bCs/>
        <w:color w:val="auto"/>
        <w:sz w:val="12"/>
        <w:szCs w:val="16"/>
      </w:rPr>
    </w:pPr>
  </w:p>
  <w:p w:rsidR="00ED43A1" w:rsidRPr="00F377EF" w:rsidRDefault="00ED43A1" w:rsidP="00ED43A1">
    <w:pPr>
      <w:pStyle w:val="Prrafobsico"/>
      <w:rPr>
        <w:rFonts w:ascii="Arial" w:hAnsi="Arial" w:cs="Arial"/>
        <w:color w:val="auto"/>
        <w:sz w:val="12"/>
        <w:szCs w:val="16"/>
      </w:rPr>
    </w:pPr>
    <w:r w:rsidRPr="00F377EF">
      <w:rPr>
        <w:rFonts w:ascii="Arial" w:hAnsi="Arial" w:cs="Arial"/>
        <w:b/>
        <w:bCs/>
        <w:color w:val="auto"/>
        <w:sz w:val="12"/>
        <w:szCs w:val="16"/>
      </w:rPr>
      <w:t>CONSEJERO D</w:t>
    </w:r>
    <w:r w:rsidR="00A32C28" w:rsidRPr="00F377EF">
      <w:rPr>
        <w:rFonts w:ascii="Arial" w:hAnsi="Arial" w:cs="Arial"/>
        <w:b/>
        <w:bCs/>
        <w:color w:val="auto"/>
        <w:sz w:val="12"/>
        <w:szCs w:val="16"/>
      </w:rPr>
      <w:t>E</w:t>
    </w:r>
    <w:r w:rsidRPr="00F377EF">
      <w:rPr>
        <w:rFonts w:ascii="Arial" w:hAnsi="Arial" w:cs="Arial"/>
        <w:b/>
        <w:bCs/>
        <w:color w:val="auto"/>
        <w:sz w:val="12"/>
        <w:szCs w:val="16"/>
      </w:rPr>
      <w:t xml:space="preserve"> CULTURA, TURISMO Y DEPORTE</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 xml:space="preserve">C/Lealtad 24 (Edificio </w:t>
    </w:r>
    <w:proofErr w:type="spellStart"/>
    <w:r w:rsidRPr="00F377EF">
      <w:rPr>
        <w:rFonts w:ascii="Arial" w:hAnsi="Arial" w:cs="Arial"/>
        <w:sz w:val="12"/>
        <w:szCs w:val="16"/>
      </w:rPr>
      <w:t>Matorras</w:t>
    </w:r>
    <w:proofErr w:type="spellEnd"/>
    <w:r w:rsidRPr="00F377EF">
      <w:rPr>
        <w:rFonts w:ascii="Arial" w:hAnsi="Arial" w:cs="Arial"/>
        <w:sz w:val="12"/>
        <w:szCs w:val="16"/>
      </w:rPr>
      <w:t>) – CP 39002 Santander</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CÓDIGOS DIR 3:</w:t>
    </w:r>
    <w:r w:rsidRPr="00F377EF">
      <w:rPr>
        <w:rFonts w:ascii="Arial" w:hAnsi="Arial" w:cs="Arial"/>
        <w:sz w:val="12"/>
        <w:szCs w:val="16"/>
      </w:rPr>
      <w:tab/>
    </w:r>
    <w:r w:rsidRPr="00F377EF">
      <w:rPr>
        <w:rFonts w:ascii="Arial" w:hAnsi="Arial" w:cs="Arial"/>
        <w:sz w:val="12"/>
        <w:szCs w:val="16"/>
      </w:rPr>
      <w:tab/>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OFICINA DE REGISTRO</w:t>
    </w:r>
    <w:r w:rsidRPr="00F377EF">
      <w:rPr>
        <w:rFonts w:ascii="Arial" w:hAnsi="Arial" w:cs="Arial"/>
        <w:sz w:val="12"/>
        <w:szCs w:val="16"/>
      </w:rPr>
      <w:tab/>
      <w:t>O00006454</w:t>
    </w:r>
    <w:r w:rsidRPr="00F377EF">
      <w:rPr>
        <w:rFonts w:ascii="Arial" w:hAnsi="Arial" w:cs="Arial"/>
        <w:sz w:val="12"/>
        <w:szCs w:val="16"/>
      </w:rPr>
      <w:tab/>
      <w:t xml:space="preserve">(CU001 - R.A. </w:t>
    </w:r>
    <w:proofErr w:type="gramStart"/>
    <w:r w:rsidRPr="00F377EF">
      <w:rPr>
        <w:rFonts w:ascii="Arial" w:hAnsi="Arial" w:cs="Arial"/>
        <w:sz w:val="12"/>
        <w:szCs w:val="16"/>
      </w:rPr>
      <w:t>CULT,TURI</w:t>
    </w:r>
    <w:proofErr w:type="gramEnd"/>
    <w:r w:rsidRPr="00F377EF">
      <w:rPr>
        <w:rFonts w:ascii="Arial" w:hAnsi="Arial" w:cs="Arial"/>
        <w:sz w:val="12"/>
        <w:szCs w:val="16"/>
      </w:rPr>
      <w:t xml:space="preserve"> Y DEPO)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ÓRGANO GESTOR</w:t>
    </w:r>
    <w:r w:rsidRPr="00F377EF">
      <w:rPr>
        <w:rFonts w:ascii="Arial" w:hAnsi="Arial" w:cs="Arial"/>
        <w:sz w:val="12"/>
        <w:szCs w:val="16"/>
      </w:rPr>
      <w:tab/>
      <w:t>A06045081</w:t>
    </w:r>
    <w:r w:rsidRPr="00F377EF">
      <w:rPr>
        <w:rFonts w:ascii="Arial" w:hAnsi="Arial" w:cs="Arial"/>
        <w:sz w:val="12"/>
        <w:szCs w:val="16"/>
      </w:rPr>
      <w:tab/>
      <w:t>DIRECCIÓN GENERAL DE CULTURA Y PATRIMONIO HISTÓRICO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ED43A1" w:rsidRPr="00F377EF" w:rsidRDefault="00ED43A1">
    <w:pPr>
      <w:pStyle w:val="Piedepgina"/>
      <w:rPr>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1A3C" w:rsidRDefault="00EE1A3C" w:rsidP="00EE3A84">
      <w:r>
        <w:separator/>
      </w:r>
    </w:p>
  </w:footnote>
  <w:footnote w:type="continuationSeparator" w:id="0">
    <w:p w:rsidR="00EE1A3C" w:rsidRDefault="00EE1A3C"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ED43A1">
    <w:pPr>
      <w:pStyle w:val="Encabezado"/>
    </w:pPr>
    <w:r w:rsidRPr="00636DFD">
      <w:rPr>
        <w:noProof/>
        <w:lang w:eastAsia="es-ES"/>
      </w:rPr>
      <w:drawing>
        <wp:anchor distT="0" distB="0" distL="114300" distR="114300" simplePos="0" relativeHeight="251659264" behindDoc="1" locked="0" layoutInCell="1" allowOverlap="1" wp14:anchorId="10BDB9A8" wp14:editId="59880D43">
          <wp:simplePos x="0" y="0"/>
          <wp:positionH relativeFrom="column">
            <wp:posOffset>0</wp:posOffset>
          </wp:positionH>
          <wp:positionV relativeFrom="paragraph">
            <wp:posOffset>0</wp:posOffset>
          </wp:positionV>
          <wp:extent cx="1152525" cy="871855"/>
          <wp:effectExtent l="0" t="0" r="9525" b="444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947B9"/>
    <w:multiLevelType w:val="hybridMultilevel"/>
    <w:tmpl w:val="40685940"/>
    <w:lvl w:ilvl="0" w:tplc="4FBE8D18">
      <w:start w:val="2"/>
      <w:numFmt w:val="decimal"/>
      <w:lvlText w:val="%1"/>
      <w:lvlJc w:val="left"/>
      <w:pPr>
        <w:ind w:left="-349" w:hanging="360"/>
      </w:pPr>
      <w:rPr>
        <w:rFonts w:hint="default"/>
        <w:vertAlign w:val="superscript"/>
      </w:rPr>
    </w:lvl>
    <w:lvl w:ilvl="1" w:tplc="0C0A0019" w:tentative="1">
      <w:start w:val="1"/>
      <w:numFmt w:val="lowerLetter"/>
      <w:lvlText w:val="%2."/>
      <w:lvlJc w:val="left"/>
      <w:pPr>
        <w:ind w:left="371" w:hanging="360"/>
      </w:pPr>
    </w:lvl>
    <w:lvl w:ilvl="2" w:tplc="0C0A001B" w:tentative="1">
      <w:start w:val="1"/>
      <w:numFmt w:val="lowerRoman"/>
      <w:lvlText w:val="%3."/>
      <w:lvlJc w:val="right"/>
      <w:pPr>
        <w:ind w:left="1091" w:hanging="180"/>
      </w:pPr>
    </w:lvl>
    <w:lvl w:ilvl="3" w:tplc="0C0A000F" w:tentative="1">
      <w:start w:val="1"/>
      <w:numFmt w:val="decimal"/>
      <w:lvlText w:val="%4."/>
      <w:lvlJc w:val="left"/>
      <w:pPr>
        <w:ind w:left="1811" w:hanging="360"/>
      </w:pPr>
    </w:lvl>
    <w:lvl w:ilvl="4" w:tplc="0C0A0019" w:tentative="1">
      <w:start w:val="1"/>
      <w:numFmt w:val="lowerLetter"/>
      <w:lvlText w:val="%5."/>
      <w:lvlJc w:val="left"/>
      <w:pPr>
        <w:ind w:left="2531" w:hanging="360"/>
      </w:pPr>
    </w:lvl>
    <w:lvl w:ilvl="5" w:tplc="0C0A001B" w:tentative="1">
      <w:start w:val="1"/>
      <w:numFmt w:val="lowerRoman"/>
      <w:lvlText w:val="%6."/>
      <w:lvlJc w:val="right"/>
      <w:pPr>
        <w:ind w:left="3251" w:hanging="180"/>
      </w:pPr>
    </w:lvl>
    <w:lvl w:ilvl="6" w:tplc="0C0A000F" w:tentative="1">
      <w:start w:val="1"/>
      <w:numFmt w:val="decimal"/>
      <w:lvlText w:val="%7."/>
      <w:lvlJc w:val="left"/>
      <w:pPr>
        <w:ind w:left="3971" w:hanging="360"/>
      </w:pPr>
    </w:lvl>
    <w:lvl w:ilvl="7" w:tplc="0C0A0019" w:tentative="1">
      <w:start w:val="1"/>
      <w:numFmt w:val="lowerLetter"/>
      <w:lvlText w:val="%8."/>
      <w:lvlJc w:val="left"/>
      <w:pPr>
        <w:ind w:left="4691" w:hanging="360"/>
      </w:pPr>
    </w:lvl>
    <w:lvl w:ilvl="8" w:tplc="0C0A001B" w:tentative="1">
      <w:start w:val="1"/>
      <w:numFmt w:val="lowerRoman"/>
      <w:lvlText w:val="%9."/>
      <w:lvlJc w:val="right"/>
      <w:pPr>
        <w:ind w:left="5411" w:hanging="180"/>
      </w:pPr>
    </w:lvl>
  </w:abstractNum>
  <w:abstractNum w:abstractNumId="1" w15:restartNumberingAfterBreak="0">
    <w:nsid w:val="1D5B5A12"/>
    <w:multiLevelType w:val="hybridMultilevel"/>
    <w:tmpl w:val="8FCE3D58"/>
    <w:lvl w:ilvl="0" w:tplc="2E68BD6C">
      <w:start w:val="2"/>
      <w:numFmt w:val="bullet"/>
      <w:lvlText w:val="-"/>
      <w:lvlJc w:val="left"/>
      <w:pPr>
        <w:ind w:left="-349" w:hanging="360"/>
      </w:pPr>
      <w:rPr>
        <w:rFonts w:ascii="Arial" w:eastAsia="Times New Roman" w:hAnsi="Arial" w:cs="Arial" w:hint="default"/>
        <w:u w:val="single"/>
      </w:rPr>
    </w:lvl>
    <w:lvl w:ilvl="1" w:tplc="0C0A0003" w:tentative="1">
      <w:start w:val="1"/>
      <w:numFmt w:val="bullet"/>
      <w:lvlText w:val="o"/>
      <w:lvlJc w:val="left"/>
      <w:pPr>
        <w:ind w:left="371" w:hanging="360"/>
      </w:pPr>
      <w:rPr>
        <w:rFonts w:ascii="Courier New" w:hAnsi="Courier New" w:cs="Courier New" w:hint="default"/>
      </w:rPr>
    </w:lvl>
    <w:lvl w:ilvl="2" w:tplc="0C0A0005" w:tentative="1">
      <w:start w:val="1"/>
      <w:numFmt w:val="bullet"/>
      <w:lvlText w:val=""/>
      <w:lvlJc w:val="left"/>
      <w:pPr>
        <w:ind w:left="1091" w:hanging="360"/>
      </w:pPr>
      <w:rPr>
        <w:rFonts w:ascii="Wingdings" w:hAnsi="Wingdings" w:hint="default"/>
      </w:rPr>
    </w:lvl>
    <w:lvl w:ilvl="3" w:tplc="0C0A0001" w:tentative="1">
      <w:start w:val="1"/>
      <w:numFmt w:val="bullet"/>
      <w:lvlText w:val=""/>
      <w:lvlJc w:val="left"/>
      <w:pPr>
        <w:ind w:left="1811" w:hanging="360"/>
      </w:pPr>
      <w:rPr>
        <w:rFonts w:ascii="Symbol" w:hAnsi="Symbol" w:hint="default"/>
      </w:rPr>
    </w:lvl>
    <w:lvl w:ilvl="4" w:tplc="0C0A0003" w:tentative="1">
      <w:start w:val="1"/>
      <w:numFmt w:val="bullet"/>
      <w:lvlText w:val="o"/>
      <w:lvlJc w:val="left"/>
      <w:pPr>
        <w:ind w:left="2531" w:hanging="360"/>
      </w:pPr>
      <w:rPr>
        <w:rFonts w:ascii="Courier New" w:hAnsi="Courier New" w:cs="Courier New" w:hint="default"/>
      </w:rPr>
    </w:lvl>
    <w:lvl w:ilvl="5" w:tplc="0C0A0005" w:tentative="1">
      <w:start w:val="1"/>
      <w:numFmt w:val="bullet"/>
      <w:lvlText w:val=""/>
      <w:lvlJc w:val="left"/>
      <w:pPr>
        <w:ind w:left="3251" w:hanging="360"/>
      </w:pPr>
      <w:rPr>
        <w:rFonts w:ascii="Wingdings" w:hAnsi="Wingdings" w:hint="default"/>
      </w:rPr>
    </w:lvl>
    <w:lvl w:ilvl="6" w:tplc="0C0A0001" w:tentative="1">
      <w:start w:val="1"/>
      <w:numFmt w:val="bullet"/>
      <w:lvlText w:val=""/>
      <w:lvlJc w:val="left"/>
      <w:pPr>
        <w:ind w:left="3971" w:hanging="360"/>
      </w:pPr>
      <w:rPr>
        <w:rFonts w:ascii="Symbol" w:hAnsi="Symbol" w:hint="default"/>
      </w:rPr>
    </w:lvl>
    <w:lvl w:ilvl="7" w:tplc="0C0A0003" w:tentative="1">
      <w:start w:val="1"/>
      <w:numFmt w:val="bullet"/>
      <w:lvlText w:val="o"/>
      <w:lvlJc w:val="left"/>
      <w:pPr>
        <w:ind w:left="4691" w:hanging="360"/>
      </w:pPr>
      <w:rPr>
        <w:rFonts w:ascii="Courier New" w:hAnsi="Courier New" w:cs="Courier New" w:hint="default"/>
      </w:rPr>
    </w:lvl>
    <w:lvl w:ilvl="8" w:tplc="0C0A0005" w:tentative="1">
      <w:start w:val="1"/>
      <w:numFmt w:val="bullet"/>
      <w:lvlText w:val=""/>
      <w:lvlJc w:val="left"/>
      <w:pPr>
        <w:ind w:left="5411" w:hanging="360"/>
      </w:pPr>
      <w:rPr>
        <w:rFonts w:ascii="Wingdings" w:hAnsi="Wingdings" w:hint="default"/>
      </w:rPr>
    </w:lvl>
  </w:abstractNum>
  <w:abstractNum w:abstractNumId="2" w15:restartNumberingAfterBreak="0">
    <w:nsid w:val="34A4396A"/>
    <w:multiLevelType w:val="hybridMultilevel"/>
    <w:tmpl w:val="94B2F38C"/>
    <w:lvl w:ilvl="0" w:tplc="968E4034">
      <w:start w:val="1"/>
      <w:numFmt w:val="decimal"/>
      <w:lvlText w:val="(%1)"/>
      <w:lvlJc w:val="left"/>
      <w:pPr>
        <w:ind w:left="-360" w:hanging="360"/>
      </w:pPr>
      <w:rPr>
        <w:rFonts w:hint="default"/>
      </w:rPr>
    </w:lvl>
    <w:lvl w:ilvl="1" w:tplc="0C0A0019" w:tentative="1">
      <w:start w:val="1"/>
      <w:numFmt w:val="lowerLetter"/>
      <w:lvlText w:val="%2."/>
      <w:lvlJc w:val="left"/>
      <w:pPr>
        <w:ind w:left="360" w:hanging="360"/>
      </w:pPr>
    </w:lvl>
    <w:lvl w:ilvl="2" w:tplc="0C0A001B" w:tentative="1">
      <w:start w:val="1"/>
      <w:numFmt w:val="lowerRoman"/>
      <w:lvlText w:val="%3."/>
      <w:lvlJc w:val="right"/>
      <w:pPr>
        <w:ind w:left="1080" w:hanging="180"/>
      </w:pPr>
    </w:lvl>
    <w:lvl w:ilvl="3" w:tplc="0C0A000F" w:tentative="1">
      <w:start w:val="1"/>
      <w:numFmt w:val="decimal"/>
      <w:lvlText w:val="%4."/>
      <w:lvlJc w:val="left"/>
      <w:pPr>
        <w:ind w:left="1800" w:hanging="360"/>
      </w:pPr>
    </w:lvl>
    <w:lvl w:ilvl="4" w:tplc="0C0A0019" w:tentative="1">
      <w:start w:val="1"/>
      <w:numFmt w:val="lowerLetter"/>
      <w:lvlText w:val="%5."/>
      <w:lvlJc w:val="left"/>
      <w:pPr>
        <w:ind w:left="2520" w:hanging="360"/>
      </w:pPr>
    </w:lvl>
    <w:lvl w:ilvl="5" w:tplc="0C0A001B" w:tentative="1">
      <w:start w:val="1"/>
      <w:numFmt w:val="lowerRoman"/>
      <w:lvlText w:val="%6."/>
      <w:lvlJc w:val="right"/>
      <w:pPr>
        <w:ind w:left="3240" w:hanging="180"/>
      </w:pPr>
    </w:lvl>
    <w:lvl w:ilvl="6" w:tplc="0C0A000F" w:tentative="1">
      <w:start w:val="1"/>
      <w:numFmt w:val="decimal"/>
      <w:lvlText w:val="%7."/>
      <w:lvlJc w:val="left"/>
      <w:pPr>
        <w:ind w:left="3960" w:hanging="360"/>
      </w:pPr>
    </w:lvl>
    <w:lvl w:ilvl="7" w:tplc="0C0A0019" w:tentative="1">
      <w:start w:val="1"/>
      <w:numFmt w:val="lowerLetter"/>
      <w:lvlText w:val="%8."/>
      <w:lvlJc w:val="left"/>
      <w:pPr>
        <w:ind w:left="4680" w:hanging="360"/>
      </w:pPr>
    </w:lvl>
    <w:lvl w:ilvl="8" w:tplc="0C0A001B" w:tentative="1">
      <w:start w:val="1"/>
      <w:numFmt w:val="lowerRoman"/>
      <w:lvlText w:val="%9."/>
      <w:lvlJc w:val="right"/>
      <w:pPr>
        <w:ind w:left="5400" w:hanging="180"/>
      </w:pPr>
    </w:lvl>
  </w:abstractNum>
  <w:abstractNum w:abstractNumId="3" w15:restartNumberingAfterBreak="0">
    <w:nsid w:val="69082F70"/>
    <w:multiLevelType w:val="hybridMultilevel"/>
    <w:tmpl w:val="407428A2"/>
    <w:lvl w:ilvl="0" w:tplc="EDE4E2E6">
      <w:start w:val="2"/>
      <w:numFmt w:val="bullet"/>
      <w:lvlText w:val="-"/>
      <w:lvlJc w:val="left"/>
      <w:pPr>
        <w:ind w:left="11" w:hanging="360"/>
      </w:pPr>
      <w:rPr>
        <w:rFonts w:ascii="Arial" w:eastAsia="Times New Roman" w:hAnsi="Arial" w:cs="Arial" w:hint="default"/>
      </w:rPr>
    </w:lvl>
    <w:lvl w:ilvl="1" w:tplc="0C0A0003" w:tentative="1">
      <w:start w:val="1"/>
      <w:numFmt w:val="bullet"/>
      <w:lvlText w:val="o"/>
      <w:lvlJc w:val="left"/>
      <w:pPr>
        <w:ind w:left="731" w:hanging="360"/>
      </w:pPr>
      <w:rPr>
        <w:rFonts w:ascii="Courier New" w:hAnsi="Courier New" w:cs="Courier New" w:hint="default"/>
      </w:rPr>
    </w:lvl>
    <w:lvl w:ilvl="2" w:tplc="0C0A0005" w:tentative="1">
      <w:start w:val="1"/>
      <w:numFmt w:val="bullet"/>
      <w:lvlText w:val=""/>
      <w:lvlJc w:val="left"/>
      <w:pPr>
        <w:ind w:left="1451" w:hanging="360"/>
      </w:pPr>
      <w:rPr>
        <w:rFonts w:ascii="Wingdings" w:hAnsi="Wingdings" w:hint="default"/>
      </w:rPr>
    </w:lvl>
    <w:lvl w:ilvl="3" w:tplc="0C0A0001" w:tentative="1">
      <w:start w:val="1"/>
      <w:numFmt w:val="bullet"/>
      <w:lvlText w:val=""/>
      <w:lvlJc w:val="left"/>
      <w:pPr>
        <w:ind w:left="2171" w:hanging="360"/>
      </w:pPr>
      <w:rPr>
        <w:rFonts w:ascii="Symbol" w:hAnsi="Symbol" w:hint="default"/>
      </w:rPr>
    </w:lvl>
    <w:lvl w:ilvl="4" w:tplc="0C0A0003" w:tentative="1">
      <w:start w:val="1"/>
      <w:numFmt w:val="bullet"/>
      <w:lvlText w:val="o"/>
      <w:lvlJc w:val="left"/>
      <w:pPr>
        <w:ind w:left="2891" w:hanging="360"/>
      </w:pPr>
      <w:rPr>
        <w:rFonts w:ascii="Courier New" w:hAnsi="Courier New" w:cs="Courier New" w:hint="default"/>
      </w:rPr>
    </w:lvl>
    <w:lvl w:ilvl="5" w:tplc="0C0A0005" w:tentative="1">
      <w:start w:val="1"/>
      <w:numFmt w:val="bullet"/>
      <w:lvlText w:val=""/>
      <w:lvlJc w:val="left"/>
      <w:pPr>
        <w:ind w:left="3611" w:hanging="360"/>
      </w:pPr>
      <w:rPr>
        <w:rFonts w:ascii="Wingdings" w:hAnsi="Wingdings" w:hint="default"/>
      </w:rPr>
    </w:lvl>
    <w:lvl w:ilvl="6" w:tplc="0C0A0001" w:tentative="1">
      <w:start w:val="1"/>
      <w:numFmt w:val="bullet"/>
      <w:lvlText w:val=""/>
      <w:lvlJc w:val="left"/>
      <w:pPr>
        <w:ind w:left="4331" w:hanging="360"/>
      </w:pPr>
      <w:rPr>
        <w:rFonts w:ascii="Symbol" w:hAnsi="Symbol" w:hint="default"/>
      </w:rPr>
    </w:lvl>
    <w:lvl w:ilvl="7" w:tplc="0C0A0003" w:tentative="1">
      <w:start w:val="1"/>
      <w:numFmt w:val="bullet"/>
      <w:lvlText w:val="o"/>
      <w:lvlJc w:val="left"/>
      <w:pPr>
        <w:ind w:left="5051" w:hanging="360"/>
      </w:pPr>
      <w:rPr>
        <w:rFonts w:ascii="Courier New" w:hAnsi="Courier New" w:cs="Courier New" w:hint="default"/>
      </w:rPr>
    </w:lvl>
    <w:lvl w:ilvl="8" w:tplc="0C0A0005" w:tentative="1">
      <w:start w:val="1"/>
      <w:numFmt w:val="bullet"/>
      <w:lvlText w:val=""/>
      <w:lvlJc w:val="left"/>
      <w:pPr>
        <w:ind w:left="5771" w:hanging="360"/>
      </w:pPr>
      <w:rPr>
        <w:rFonts w:ascii="Wingdings" w:hAnsi="Wingdings" w:hint="default"/>
      </w:rPr>
    </w:lvl>
  </w:abstractNum>
  <w:abstractNum w:abstractNumId="4" w15:restartNumberingAfterBreak="0">
    <w:nsid w:val="7E711791"/>
    <w:multiLevelType w:val="hybridMultilevel"/>
    <w:tmpl w:val="66F42360"/>
    <w:lvl w:ilvl="0" w:tplc="0AC6C790">
      <w:start w:val="14"/>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360" w:hanging="360"/>
      </w:pPr>
      <w:rPr>
        <w:rFonts w:ascii="Courier New" w:hAnsi="Courier New" w:cs="Courier New" w:hint="default"/>
      </w:rPr>
    </w:lvl>
    <w:lvl w:ilvl="2" w:tplc="0C0A0005" w:tentative="1">
      <w:start w:val="1"/>
      <w:numFmt w:val="bullet"/>
      <w:lvlText w:val=""/>
      <w:lvlJc w:val="left"/>
      <w:pPr>
        <w:ind w:left="1080" w:hanging="360"/>
      </w:pPr>
      <w:rPr>
        <w:rFonts w:ascii="Wingdings" w:hAnsi="Wingdings" w:hint="default"/>
      </w:rPr>
    </w:lvl>
    <w:lvl w:ilvl="3" w:tplc="0C0A0001" w:tentative="1">
      <w:start w:val="1"/>
      <w:numFmt w:val="bullet"/>
      <w:lvlText w:val=""/>
      <w:lvlJc w:val="left"/>
      <w:pPr>
        <w:ind w:left="1800" w:hanging="360"/>
      </w:pPr>
      <w:rPr>
        <w:rFonts w:ascii="Symbol" w:hAnsi="Symbol" w:hint="default"/>
      </w:rPr>
    </w:lvl>
    <w:lvl w:ilvl="4" w:tplc="0C0A0003" w:tentative="1">
      <w:start w:val="1"/>
      <w:numFmt w:val="bullet"/>
      <w:lvlText w:val="o"/>
      <w:lvlJc w:val="left"/>
      <w:pPr>
        <w:ind w:left="2520" w:hanging="360"/>
      </w:pPr>
      <w:rPr>
        <w:rFonts w:ascii="Courier New" w:hAnsi="Courier New" w:cs="Courier New" w:hint="default"/>
      </w:rPr>
    </w:lvl>
    <w:lvl w:ilvl="5" w:tplc="0C0A0005" w:tentative="1">
      <w:start w:val="1"/>
      <w:numFmt w:val="bullet"/>
      <w:lvlText w:val=""/>
      <w:lvlJc w:val="left"/>
      <w:pPr>
        <w:ind w:left="3240" w:hanging="360"/>
      </w:pPr>
      <w:rPr>
        <w:rFonts w:ascii="Wingdings" w:hAnsi="Wingdings" w:hint="default"/>
      </w:rPr>
    </w:lvl>
    <w:lvl w:ilvl="6" w:tplc="0C0A0001" w:tentative="1">
      <w:start w:val="1"/>
      <w:numFmt w:val="bullet"/>
      <w:lvlText w:val=""/>
      <w:lvlJc w:val="left"/>
      <w:pPr>
        <w:ind w:left="3960" w:hanging="360"/>
      </w:pPr>
      <w:rPr>
        <w:rFonts w:ascii="Symbol" w:hAnsi="Symbol" w:hint="default"/>
      </w:rPr>
    </w:lvl>
    <w:lvl w:ilvl="7" w:tplc="0C0A0003" w:tentative="1">
      <w:start w:val="1"/>
      <w:numFmt w:val="bullet"/>
      <w:lvlText w:val="o"/>
      <w:lvlJc w:val="left"/>
      <w:pPr>
        <w:ind w:left="4680" w:hanging="360"/>
      </w:pPr>
      <w:rPr>
        <w:rFonts w:ascii="Courier New" w:hAnsi="Courier New" w:cs="Courier New" w:hint="default"/>
      </w:rPr>
    </w:lvl>
    <w:lvl w:ilvl="8" w:tplc="0C0A0005" w:tentative="1">
      <w:start w:val="1"/>
      <w:numFmt w:val="bullet"/>
      <w:lvlText w:val=""/>
      <w:lvlJc w:val="left"/>
      <w:pPr>
        <w:ind w:left="540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276CD"/>
    <w:rsid w:val="00102332"/>
    <w:rsid w:val="00127B75"/>
    <w:rsid w:val="00143AA1"/>
    <w:rsid w:val="00207FD5"/>
    <w:rsid w:val="002148E8"/>
    <w:rsid w:val="0022106B"/>
    <w:rsid w:val="002737B1"/>
    <w:rsid w:val="002A68BB"/>
    <w:rsid w:val="002B58FE"/>
    <w:rsid w:val="00317409"/>
    <w:rsid w:val="0036426A"/>
    <w:rsid w:val="003C2FE0"/>
    <w:rsid w:val="003C6F4B"/>
    <w:rsid w:val="004F6F08"/>
    <w:rsid w:val="00511EE8"/>
    <w:rsid w:val="00540206"/>
    <w:rsid w:val="00626D13"/>
    <w:rsid w:val="006331FE"/>
    <w:rsid w:val="006369B9"/>
    <w:rsid w:val="007A1F36"/>
    <w:rsid w:val="007D5F7A"/>
    <w:rsid w:val="00801FD9"/>
    <w:rsid w:val="008177BF"/>
    <w:rsid w:val="00917DDE"/>
    <w:rsid w:val="00996D3D"/>
    <w:rsid w:val="009A604E"/>
    <w:rsid w:val="00A13821"/>
    <w:rsid w:val="00A32C28"/>
    <w:rsid w:val="00A42DF2"/>
    <w:rsid w:val="00A515A8"/>
    <w:rsid w:val="00A556A7"/>
    <w:rsid w:val="00AC5AEA"/>
    <w:rsid w:val="00AD1DF7"/>
    <w:rsid w:val="00B15614"/>
    <w:rsid w:val="00B24957"/>
    <w:rsid w:val="00B96AA4"/>
    <w:rsid w:val="00C51431"/>
    <w:rsid w:val="00C83F21"/>
    <w:rsid w:val="00CC03FE"/>
    <w:rsid w:val="00CF2CD9"/>
    <w:rsid w:val="00CF307B"/>
    <w:rsid w:val="00D70078"/>
    <w:rsid w:val="00E108C2"/>
    <w:rsid w:val="00E20183"/>
    <w:rsid w:val="00E21D1A"/>
    <w:rsid w:val="00E41BDC"/>
    <w:rsid w:val="00E450BD"/>
    <w:rsid w:val="00E9291D"/>
    <w:rsid w:val="00EA03BA"/>
    <w:rsid w:val="00ED43A1"/>
    <w:rsid w:val="00EE1A3C"/>
    <w:rsid w:val="00EE3A84"/>
    <w:rsid w:val="00F162FE"/>
    <w:rsid w:val="00F377EF"/>
    <w:rsid w:val="00FD2EC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0E57CA7A"/>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1A3C"/>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EE1A3C"/>
    <w:pPr>
      <w:spacing w:after="120"/>
    </w:pPr>
  </w:style>
  <w:style w:type="character" w:customStyle="1" w:styleId="TextoindependienteCar">
    <w:name w:val="Texto independiente Car"/>
    <w:basedOn w:val="Fuentedeprrafopredeter"/>
    <w:link w:val="Textoindependiente"/>
    <w:rsid w:val="00EE1A3C"/>
    <w:rPr>
      <w:rFonts w:ascii="Times New Roman" w:eastAsia="Times New Roman" w:hAnsi="Times New Roman" w:cs="Times New Roman"/>
      <w:sz w:val="24"/>
      <w:szCs w:val="24"/>
      <w:lang w:eastAsia="ar-SA"/>
    </w:rPr>
  </w:style>
  <w:style w:type="paragraph" w:customStyle="1" w:styleId="Prrafobsico">
    <w:name w:val="[Párrafo básico]"/>
    <w:basedOn w:val="Normal"/>
    <w:uiPriority w:val="99"/>
    <w:rsid w:val="00ED43A1"/>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table" w:styleId="Tablaconcuadrcula">
    <w:name w:val="Table Grid"/>
    <w:basedOn w:val="Tablanormal"/>
    <w:uiPriority w:val="39"/>
    <w:rsid w:val="003C6F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41BDC"/>
    <w:pPr>
      <w:ind w:left="720"/>
      <w:contextualSpacing/>
    </w:pPr>
  </w:style>
  <w:style w:type="paragraph" w:styleId="Textodeglobo">
    <w:name w:val="Balloon Text"/>
    <w:basedOn w:val="Normal"/>
    <w:link w:val="TextodegloboCar"/>
    <w:uiPriority w:val="99"/>
    <w:semiHidden/>
    <w:unhideWhenUsed/>
    <w:rsid w:val="00C5143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51431"/>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737</Words>
  <Characters>4056</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5</cp:revision>
  <cp:lastPrinted>2025-05-28T07:52:00Z</cp:lastPrinted>
  <dcterms:created xsi:type="dcterms:W3CDTF">2025-10-20T08:24:00Z</dcterms:created>
  <dcterms:modified xsi:type="dcterms:W3CDTF">2025-10-20T08:39:00Z</dcterms:modified>
</cp:coreProperties>
</file>